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512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08.761220825853"/>
        <w:gridCol w:w="2198.6499102333933"/>
        <w:gridCol w:w="1221.996409335727"/>
        <w:gridCol w:w="754.9012567324955"/>
        <w:gridCol w:w="599.2028725314183"/>
        <w:gridCol w:w="401.04129263913825"/>
        <w:gridCol w:w="1660.78276481149"/>
        <w:gridCol w:w="316.1149012567325"/>
        <w:gridCol w:w="401.04129263913825"/>
        <w:gridCol w:w="1575.8563734290847"/>
        <w:gridCol w:w="273.65170556552965"/>
        <w:tblGridChange w:id="0">
          <w:tblGrid>
            <w:gridCol w:w="1108.761220825853"/>
            <w:gridCol w:w="2198.6499102333933"/>
            <w:gridCol w:w="1221.996409335727"/>
            <w:gridCol w:w="754.9012567324955"/>
            <w:gridCol w:w="599.2028725314183"/>
            <w:gridCol w:w="401.04129263913825"/>
            <w:gridCol w:w="1660.78276481149"/>
            <w:gridCol w:w="316.1149012567325"/>
            <w:gridCol w:w="401.04129263913825"/>
            <w:gridCol w:w="1575.8563734290847"/>
            <w:gridCol w:w="273.65170556552965"/>
          </w:tblGrid>
        </w:tblGridChange>
      </w:tblGrid>
      <w:tr>
        <w:trPr>
          <w:cantSplit w:val="0"/>
          <w:trHeight w:val="164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pStyle w:val="Heading1"/>
              <w:keepNext w:val="0"/>
              <w:keepLines w:val="0"/>
              <w:pageBreakBefore w:val="0"/>
              <w:spacing w:before="480" w:lineRule="auto"/>
              <w:rPr>
                <w:b w:val="1"/>
                <w:bCs w:val="1"/>
                <w:sz w:val="46"/>
                <w:szCs w:val="46"/>
              </w:rPr>
            </w:pPr>
            <w:bookmarkStart w:colFirst="0" w:colLast="0" w:name="_brqxk04hp53o" w:id="0"/>
            <w:bookmarkEnd w:id="0"/>
            <w:r w:rsidDel="00000000" w:rsidR="00000000" w:rsidRPr="00000000">
              <w:rPr>
                <w:b w:val="1"/>
                <w:bCs w:val="1"/>
                <w:sz w:val="46"/>
                <w:szCs w:val="46"/>
                <w:rtl w:val="0"/>
              </w:rPr>
              <w:t xml:space="preserve">Invoice</w:t>
            </w:r>
          </w:p>
        </w:tc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ageBreakBefore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                      Date: 7/15/2026</w:t>
            </w:r>
          </w:p>
          <w:p w:rsidR="00000000" w:rsidDel="00000000" w:rsidP="00000000" w:rsidRDefault="00000000" w:rsidRPr="00000000" w14:paraId="0000000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228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000000" w:space="0" w:sz="0" w:val="nil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Baldwinsville Cross Country Booster Club, Inc.</w:t>
            </w:r>
          </w:p>
          <w:p w:rsidR="00000000" w:rsidDel="00000000" w:rsidP="00000000" w:rsidRDefault="00000000" w:rsidRPr="00000000" w14:paraId="0000000F">
            <w:pPr>
              <w:pageBreakBefore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P.O. Box 285</w:t>
            </w:r>
          </w:p>
          <w:p w:rsidR="00000000" w:rsidDel="00000000" w:rsidP="00000000" w:rsidRDefault="00000000" w:rsidRPr="00000000" w14:paraId="00000010">
            <w:pPr>
              <w:pageBreakBefore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Baldwinsville, NY 13027</w:t>
            </w:r>
          </w:p>
          <w:p w:rsidR="00000000" w:rsidDel="00000000" w:rsidP="00000000" w:rsidRDefault="00000000" w:rsidRPr="00000000" w14:paraId="00000011">
            <w:pPr>
              <w:pageBreakBefore w:val="0"/>
              <w:rPr>
                <w:sz w:val="24"/>
                <w:szCs w:val="24"/>
              </w:rPr>
            </w:pPr>
            <w:hyperlink r:id="rId6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club@bvxc.org</w:t>
              </w:r>
            </w:hyperlink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000000" w:space="0" w:sz="0" w:val="nil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6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000000" w:space="0" w:sz="0" w:val="nil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To: </w:t>
            </w:r>
          </w:p>
          <w:p w:rsidR="00000000" w:rsidDel="00000000" w:rsidP="00000000" w:rsidRDefault="00000000" w:rsidRPr="00000000" w14:paraId="00000016">
            <w:pPr>
              <w:pageBreakBefore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000000" w:space="0" w:sz="0" w:val="nil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60" w:hRule="atLeast"/>
          <w:tblHeader w:val="0"/>
        </w:trPr>
        <w:tc>
          <w:tcPr>
            <w:gridSpan w:val="6"/>
            <w:tcBorders>
              <w:top w:color="000000" w:space="0" w:sz="0" w:val="nil"/>
              <w:left w:color="bfbfbf" w:space="0" w:sz="8" w:val="single"/>
              <w:bottom w:color="bfbfbf" w:space="0" w:sz="8" w:val="single"/>
              <w:right w:color="bfbfbf" w:space="0" w:sz="8" w:val="single"/>
            </w:tcBorders>
            <w:shd w:fill="4b7b8a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Job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8" w:val="single"/>
            </w:tcBorders>
            <w:shd w:fill="4b7b8a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Payment Terms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8" w:val="single"/>
            </w:tcBorders>
            <w:shd w:fill="4b7b8a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Due Date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gridSpan w:val="6"/>
            <w:tcBorders>
              <w:top w:color="000000" w:space="0" w:sz="0" w:val="nil"/>
              <w:left w:color="bfbfbf" w:space="0" w:sz="8" w:val="single"/>
              <w:bottom w:color="bfbfbf" w:space="0" w:sz="8" w:val="single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Baldwinsville Invitational 2026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Due on receipt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9/26/26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10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000000" w:space="0" w:sz="0" w:val="nil"/>
            </w:tcBorders>
            <w:shd w:fill="auto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bfbfbf" w:space="0" w:sz="8" w:val="single"/>
              <w:bottom w:color="000000" w:space="0" w:sz="0" w:val="nil"/>
              <w:right w:color="bfbfbf" w:space="0" w:sz="8" w:val="single"/>
            </w:tcBorders>
            <w:shd w:fill="4b7b8a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Qty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4b7b8a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Description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4b7b8a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Unit Price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4b7b8a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Line Total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0" w:val="nil"/>
              <w:left w:color="bfbfbf" w:space="0" w:sz="8" w:val="single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Entry Fees for 2026 Baldwinsville Invitational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ageBreakBefore w:val="0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275.00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ageBreakBefore w:val="0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275.00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bfbfbf" w:space="0" w:sz="8" w:val="single"/>
              <w:bottom w:color="000000" w:space="0" w:sz="0" w:val="nil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bfbfbf" w:space="0" w:sz="8" w:val="single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bfbfbf" w:space="0" w:sz="8" w:val="single"/>
              <w:bottom w:color="000000" w:space="0" w:sz="0" w:val="nil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bfbfbf" w:space="0" w:sz="8" w:val="single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bfbfbf" w:space="0" w:sz="8" w:val="single"/>
              <w:bottom w:color="bfbfbf" w:space="0" w:sz="8" w:val="single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8" w:val="single"/>
            </w:tcBorders>
            <w:shd w:fill="f2f2f2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pageBreakBefore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Total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pageBreakBefore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275.00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bfbfbf" w:space="0" w:sz="8" w:val="single"/>
            </w:tcBorders>
            <w:shd w:fill="ffffff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/>
              <w:drawing>
                <wp:inline distB="114300" distT="114300" distL="114300" distR="114300">
                  <wp:extent cx="1380514" cy="1357313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514" cy="13573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2">
      <w:pPr>
        <w:pageBreakBefore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A3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863.9999999999999" w:right="863.999999999999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club@bvxc.org" TargetMode="Externa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